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787A" w14:textId="67903A33" w:rsidR="00236F2A" w:rsidRDefault="00236F2A" w:rsidP="005263FB">
      <w:pPr>
        <w:autoSpaceDE w:val="0"/>
        <w:autoSpaceDN w:val="0"/>
        <w:adjustRightInd w:val="0"/>
        <w:spacing w:before="120" w:after="120"/>
        <w:jc w:val="center"/>
        <w:rPr>
          <w:rFonts w:ascii="Garamond,Bold" w:hAnsi="Garamond,Bold" w:cs="Garamond,Bold"/>
          <w:b/>
          <w:bCs/>
          <w:sz w:val="28"/>
          <w:szCs w:val="28"/>
        </w:rPr>
      </w:pPr>
      <w:r w:rsidRPr="00FF5928">
        <w:rPr>
          <w:rFonts w:ascii="Garamond,Bold" w:hAnsi="Garamond,Bold" w:cs="Garamond,Bold"/>
          <w:b/>
          <w:bCs/>
          <w:sz w:val="28"/>
          <w:szCs w:val="28"/>
        </w:rPr>
        <w:t>Healing Session Guidelines</w:t>
      </w:r>
    </w:p>
    <w:p w14:paraId="23159457" w14:textId="77777777" w:rsidR="005263FB" w:rsidRPr="00FF5928" w:rsidRDefault="005263FB" w:rsidP="005263FB">
      <w:pPr>
        <w:autoSpaceDE w:val="0"/>
        <w:autoSpaceDN w:val="0"/>
        <w:adjustRightInd w:val="0"/>
        <w:spacing w:before="120" w:after="120"/>
        <w:jc w:val="center"/>
        <w:rPr>
          <w:rFonts w:ascii="Garamond,Bold" w:hAnsi="Garamond,Bold" w:cs="Garamond,Bold"/>
          <w:b/>
          <w:bCs/>
          <w:sz w:val="28"/>
          <w:szCs w:val="28"/>
        </w:rPr>
      </w:pPr>
      <w:bookmarkStart w:id="0" w:name="_GoBack"/>
      <w:bookmarkEnd w:id="0"/>
    </w:p>
    <w:p w14:paraId="6734AB3F"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 xml:space="preserve">Change can be one of the hardest things that we undertake. </w:t>
      </w:r>
      <w:r>
        <w:rPr>
          <w:color w:val="000000"/>
        </w:rPr>
        <w:t>I</w:t>
      </w:r>
      <w:r w:rsidRPr="009B41C0">
        <w:rPr>
          <w:color w:val="000000"/>
        </w:rPr>
        <w:t xml:space="preserve">f it were easy we would all be living our </w:t>
      </w:r>
      <w:r>
        <w:rPr>
          <w:color w:val="000000"/>
        </w:rPr>
        <w:t>ideal lives.</w:t>
      </w:r>
      <w:r w:rsidRPr="009B41C0">
        <w:rPr>
          <w:color w:val="000000"/>
        </w:rPr>
        <w:t xml:space="preserve"> It is important that you, the client, be committed to the journey and if there are reservations, please voice them so that they may be addressed and cleared in a healthy way.</w:t>
      </w:r>
    </w:p>
    <w:p w14:paraId="6A9A824D"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Since we create our own realit</w:t>
      </w:r>
      <w:r>
        <w:rPr>
          <w:color w:val="000000"/>
        </w:rPr>
        <w:t>y, consider me your tour guide.</w:t>
      </w:r>
      <w:r w:rsidRPr="009B41C0">
        <w:rPr>
          <w:color w:val="000000"/>
        </w:rPr>
        <w:t xml:space="preserve"> As much as I can raise the frequency, assist in releasing/realizing issues, and share information, the responsibility of accepting or rejecting new patterns lies with you. It’s ultimately your choice.</w:t>
      </w:r>
    </w:p>
    <w:p w14:paraId="4485ABD3"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Please leave as much quiet time after a session as possible to integrate whatever new perspective</w:t>
      </w:r>
      <w:r>
        <w:rPr>
          <w:color w:val="000000"/>
        </w:rPr>
        <w:t>s</w:t>
      </w:r>
      <w:r w:rsidRPr="009B41C0">
        <w:rPr>
          <w:color w:val="000000"/>
        </w:rPr>
        <w:t xml:space="preserve"> may show up. Keeping your body well hydrated after a session is also important because you may experience a surprisingly strong detoxifying effect even though there was no physical manipulation or even contact.</w:t>
      </w:r>
    </w:p>
    <w:p w14:paraId="571D8E0D"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Drink plenty of water, rest if you need to, and take care of yourself following a session.</w:t>
      </w:r>
    </w:p>
    <w:p w14:paraId="23DF5EBE"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If you are in the habit of using recreational substances, it is essential that you let me know and refrain from using for 24 hours pr</w:t>
      </w:r>
      <w:r>
        <w:rPr>
          <w:color w:val="000000"/>
        </w:rPr>
        <w:t>e</w:t>
      </w:r>
      <w:r w:rsidRPr="009B41C0">
        <w:rPr>
          <w:color w:val="000000"/>
        </w:rPr>
        <w:t>ceding, as well as following a session.</w:t>
      </w:r>
    </w:p>
    <w:p w14:paraId="4B426694"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If you are taking medications, or begin taking medications, please reveal the nature of the issue and the types of medications involved.</w:t>
      </w:r>
    </w:p>
    <w:p w14:paraId="4D662783"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 xml:space="preserve">If you have a health challenge please indicate </w:t>
      </w:r>
      <w:r>
        <w:rPr>
          <w:color w:val="000000"/>
        </w:rPr>
        <w:t>this</w:t>
      </w:r>
      <w:r w:rsidRPr="009B41C0">
        <w:rPr>
          <w:color w:val="000000"/>
        </w:rPr>
        <w:t xml:space="preserve"> when making your appointment or at the beginning of the session. It’s to your benefit.</w:t>
      </w:r>
    </w:p>
    <w:p w14:paraId="6306AE12"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 xml:space="preserve">If you have any physical injury or disease, we ask that you please be in the care of a licensed medical </w:t>
      </w:r>
      <w:r>
        <w:rPr>
          <w:color w:val="000000"/>
        </w:rPr>
        <w:t xml:space="preserve">professional—keep </w:t>
      </w:r>
      <w:r w:rsidRPr="009B41C0">
        <w:rPr>
          <w:color w:val="000000"/>
        </w:rPr>
        <w:t>up your visits to your doctor and notify them immediately of any concerns.</w:t>
      </w:r>
    </w:p>
    <w:p w14:paraId="1250CE72" w14:textId="77777777" w:rsidR="00236F2A" w:rsidRPr="009B41C0" w:rsidRDefault="00236F2A" w:rsidP="00236F2A">
      <w:pPr>
        <w:numPr>
          <w:ilvl w:val="0"/>
          <w:numId w:val="1"/>
        </w:numPr>
        <w:tabs>
          <w:tab w:val="clear" w:pos="720"/>
          <w:tab w:val="num" w:pos="360"/>
          <w:tab w:val="left" w:pos="9461"/>
        </w:tabs>
        <w:autoSpaceDE w:val="0"/>
        <w:autoSpaceDN w:val="0"/>
        <w:adjustRightInd w:val="0"/>
        <w:spacing w:after="240"/>
        <w:ind w:left="360" w:right="101"/>
        <w:jc w:val="both"/>
        <w:rPr>
          <w:color w:val="000000"/>
        </w:rPr>
      </w:pPr>
      <w:r w:rsidRPr="009B41C0">
        <w:rPr>
          <w:color w:val="000000"/>
        </w:rPr>
        <w:t xml:space="preserve">Your body/ being/ essence has its own intelligence, which is very well informed as to what needs to happen and </w:t>
      </w:r>
      <w:r>
        <w:rPr>
          <w:color w:val="000000"/>
        </w:rPr>
        <w:t xml:space="preserve">in what order it should happen. </w:t>
      </w:r>
      <w:r w:rsidRPr="009B41C0">
        <w:rPr>
          <w:color w:val="000000"/>
        </w:rPr>
        <w:t xml:space="preserve">If you do not get the changes you wish for in the order that you choose, try to remember how wondrous this process can be. Belittling your progress because it doesn’t follow your preconceived notion </w:t>
      </w:r>
      <w:r>
        <w:rPr>
          <w:color w:val="000000"/>
        </w:rPr>
        <w:t>as to</w:t>
      </w:r>
      <w:r w:rsidRPr="009B41C0">
        <w:rPr>
          <w:color w:val="000000"/>
        </w:rPr>
        <w:t xml:space="preserve"> how it should look doesn’t allow you to celebrate the strides you </w:t>
      </w:r>
      <w:r>
        <w:rPr>
          <w:color w:val="000000"/>
        </w:rPr>
        <w:t>have made.</w:t>
      </w:r>
      <w:r w:rsidRPr="009B41C0">
        <w:rPr>
          <w:color w:val="000000"/>
        </w:rPr>
        <w:t xml:space="preserve"> Reflect on the positive changes or realizations you have made, and then ask how it can get even better.</w:t>
      </w:r>
    </w:p>
    <w:p w14:paraId="1E8E4024" w14:textId="69511B46" w:rsidR="00236F2A" w:rsidRPr="005263FB" w:rsidRDefault="00236F2A" w:rsidP="005263FB">
      <w:pPr>
        <w:numPr>
          <w:ilvl w:val="0"/>
          <w:numId w:val="1"/>
        </w:numPr>
        <w:tabs>
          <w:tab w:val="clear" w:pos="720"/>
          <w:tab w:val="num" w:pos="360"/>
          <w:tab w:val="left" w:pos="9461"/>
        </w:tabs>
        <w:autoSpaceDE w:val="0"/>
        <w:autoSpaceDN w:val="0"/>
        <w:adjustRightInd w:val="0"/>
        <w:ind w:left="360" w:right="101"/>
        <w:jc w:val="both"/>
        <w:rPr>
          <w:color w:val="000000"/>
        </w:rPr>
      </w:pPr>
      <w:r w:rsidRPr="009B41C0">
        <w:rPr>
          <w:color w:val="000000"/>
        </w:rPr>
        <w:t>Try not to be quick to judge. The effects of some sessions can take days, weeks or even months to unfold. Sometimes it takes someone else to see the changes in you, since they have a different perspective.</w:t>
      </w:r>
    </w:p>
    <w:sectPr w:rsidR="00236F2A" w:rsidRPr="005263FB" w:rsidSect="00E303D9">
      <w:headerReference w:type="even" r:id="rId7"/>
      <w:headerReference w:type="default" r:id="rId8"/>
      <w:footerReference w:type="even" r:id="rId9"/>
      <w:footerReference w:type="default" r:id="rId10"/>
      <w:pgSz w:w="11909" w:h="16834" w:code="9"/>
      <w:pgMar w:top="1152" w:right="1469"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DD43" w14:textId="77777777" w:rsidR="0067025C" w:rsidRDefault="0067025C">
      <w:r>
        <w:separator/>
      </w:r>
    </w:p>
  </w:endnote>
  <w:endnote w:type="continuationSeparator" w:id="0">
    <w:p w14:paraId="556D8688" w14:textId="77777777" w:rsidR="0067025C" w:rsidRDefault="0067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Bold">
    <w:altName w:val="Cambria"/>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6D49" w14:textId="77777777" w:rsidR="00E31765" w:rsidRDefault="00236F2A" w:rsidP="002B5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CE7617" w14:textId="77777777" w:rsidR="00E31765" w:rsidRDefault="00670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C4A5" w14:textId="77777777" w:rsidR="00E31765" w:rsidRPr="004615F4" w:rsidRDefault="0067025C" w:rsidP="00467E4C">
    <w:pPr>
      <w:pStyle w:val="Footer"/>
      <w:framePr w:wrap="around" w:vAnchor="text" w:hAnchor="page" w:x="5977" w:y="78"/>
      <w:rPr>
        <w:rStyle w:val="PageNumber"/>
        <w:sz w:val="22"/>
        <w:szCs w:val="22"/>
      </w:rPr>
    </w:pPr>
  </w:p>
  <w:p w14:paraId="0075C8FC" w14:textId="77777777" w:rsidR="00E31765" w:rsidRDefault="0067025C" w:rsidP="0046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0D40B" w14:textId="77777777" w:rsidR="0067025C" w:rsidRDefault="0067025C">
      <w:r>
        <w:separator/>
      </w:r>
    </w:p>
  </w:footnote>
  <w:footnote w:type="continuationSeparator" w:id="0">
    <w:p w14:paraId="72690EC5" w14:textId="77777777" w:rsidR="0067025C" w:rsidRDefault="0067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C0A8" w14:textId="77777777" w:rsidR="00E31765" w:rsidRDefault="00236F2A" w:rsidP="00800C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EDA9B9" w14:textId="77777777" w:rsidR="00E31765" w:rsidRDefault="0067025C" w:rsidP="00036E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A9AF" w14:textId="77777777" w:rsidR="00E31765" w:rsidRPr="00ED25A3" w:rsidRDefault="00236F2A" w:rsidP="00036EA0">
    <w:pPr>
      <w:pStyle w:val="Header"/>
      <w:ind w:right="360"/>
      <w:rPr>
        <w:sz w:val="21"/>
        <w:szCs w:val="21"/>
      </w:rPr>
    </w:pPr>
    <w:r w:rsidRPr="00ED25A3">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C6289"/>
    <w:multiLevelType w:val="hybridMultilevel"/>
    <w:tmpl w:val="425E7F52"/>
    <w:lvl w:ilvl="0" w:tplc="18EC7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2A"/>
    <w:rsid w:val="00027BE6"/>
    <w:rsid w:val="000C1F24"/>
    <w:rsid w:val="00236F2A"/>
    <w:rsid w:val="005263FB"/>
    <w:rsid w:val="0067025C"/>
    <w:rsid w:val="006809D0"/>
    <w:rsid w:val="006A443C"/>
    <w:rsid w:val="00863C33"/>
    <w:rsid w:val="00960FFC"/>
    <w:rsid w:val="00C07A06"/>
    <w:rsid w:val="00DC6642"/>
    <w:rsid w:val="00E50B98"/>
    <w:rsid w:val="00EB208A"/>
    <w:rsid w:val="00FF592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32318"/>
  <w15:docId w15:val="{A1055EB8-7BBE-5942-94C7-B1646E9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F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6F2A"/>
    <w:pPr>
      <w:tabs>
        <w:tab w:val="center" w:pos="4320"/>
        <w:tab w:val="right" w:pos="8640"/>
      </w:tabs>
    </w:pPr>
  </w:style>
  <w:style w:type="character" w:customStyle="1" w:styleId="HeaderChar">
    <w:name w:val="Header Char"/>
    <w:basedOn w:val="DefaultParagraphFont"/>
    <w:link w:val="Header"/>
    <w:rsid w:val="00236F2A"/>
    <w:rPr>
      <w:rFonts w:ascii="Times New Roman" w:eastAsia="Times New Roman" w:hAnsi="Times New Roman" w:cs="Times New Roman"/>
    </w:rPr>
  </w:style>
  <w:style w:type="paragraph" w:styleId="Footer">
    <w:name w:val="footer"/>
    <w:basedOn w:val="Normal"/>
    <w:link w:val="FooterChar"/>
    <w:rsid w:val="00236F2A"/>
    <w:pPr>
      <w:tabs>
        <w:tab w:val="center" w:pos="4320"/>
        <w:tab w:val="right" w:pos="8640"/>
      </w:tabs>
    </w:pPr>
  </w:style>
  <w:style w:type="character" w:customStyle="1" w:styleId="FooterChar">
    <w:name w:val="Footer Char"/>
    <w:basedOn w:val="DefaultParagraphFont"/>
    <w:link w:val="Footer"/>
    <w:rsid w:val="00236F2A"/>
    <w:rPr>
      <w:rFonts w:ascii="Times New Roman" w:eastAsia="Times New Roman" w:hAnsi="Times New Roman" w:cs="Times New Roman"/>
    </w:rPr>
  </w:style>
  <w:style w:type="character" w:styleId="PageNumber">
    <w:name w:val="page number"/>
    <w:basedOn w:val="DefaultParagraphFont"/>
    <w:rsid w:val="00236F2A"/>
  </w:style>
  <w:style w:type="paragraph" w:styleId="BalloonText">
    <w:name w:val="Balloon Text"/>
    <w:basedOn w:val="Normal"/>
    <w:link w:val="BalloonTextChar"/>
    <w:uiPriority w:val="99"/>
    <w:semiHidden/>
    <w:unhideWhenUsed/>
    <w:rsid w:val="00DC6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64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Ulvestad</dc:creator>
  <cp:keywords/>
  <dc:description/>
  <cp:lastModifiedBy>Anne Bachop</cp:lastModifiedBy>
  <cp:revision>3</cp:revision>
  <cp:lastPrinted>2018-09-27T17:02:00Z</cp:lastPrinted>
  <dcterms:created xsi:type="dcterms:W3CDTF">2018-11-01T20:19:00Z</dcterms:created>
  <dcterms:modified xsi:type="dcterms:W3CDTF">2018-11-01T20:20:00Z</dcterms:modified>
</cp:coreProperties>
</file>